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2373F1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</w:t>
      </w:r>
      <w:r w:rsidR="0030548F" w:rsidRPr="00125369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9498" w:type="dxa"/>
        <w:tblInd w:w="675" w:type="dxa"/>
        <w:tblLayout w:type="fixed"/>
        <w:tblLook w:val="04A0"/>
      </w:tblPr>
      <w:tblGrid>
        <w:gridCol w:w="851"/>
        <w:gridCol w:w="2552"/>
        <w:gridCol w:w="6095"/>
      </w:tblGrid>
      <w:tr w:rsidR="00745E87" w:rsidRPr="00E21838" w:rsidTr="00745E87">
        <w:tc>
          <w:tcPr>
            <w:tcW w:w="851" w:type="dxa"/>
          </w:tcPr>
          <w:p w:rsidR="00745E87" w:rsidRPr="00E21838" w:rsidRDefault="00745E87" w:rsidP="00DA64F8">
            <w:pPr>
              <w:rPr>
                <w:rFonts w:ascii="Times New Roman" w:hAnsi="Times New Roman" w:cs="Times New Roman"/>
              </w:rPr>
            </w:pPr>
            <w:r w:rsidRPr="00E21838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552" w:type="dxa"/>
          </w:tcPr>
          <w:p w:rsidR="00745E87" w:rsidRPr="00E21838" w:rsidRDefault="00745E87" w:rsidP="00DA64F8">
            <w:pPr>
              <w:rPr>
                <w:rFonts w:ascii="Times New Roman" w:hAnsi="Times New Roman" w:cs="Times New Roman"/>
              </w:rPr>
            </w:pPr>
            <w:r w:rsidRPr="00E21838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6095" w:type="dxa"/>
          </w:tcPr>
          <w:p w:rsidR="00745E87" w:rsidRPr="00E21838" w:rsidRDefault="00745E87" w:rsidP="00DA64F8">
            <w:pPr>
              <w:rPr>
                <w:rFonts w:ascii="Times New Roman" w:hAnsi="Times New Roman" w:cs="Times New Roman"/>
              </w:rPr>
            </w:pPr>
            <w:r w:rsidRPr="00E21838">
              <w:rPr>
                <w:rFonts w:ascii="Times New Roman" w:hAnsi="Times New Roman" w:cs="Times New Roman"/>
              </w:rPr>
              <w:t>Ресурс, алгоритм для учащихся</w:t>
            </w:r>
          </w:p>
        </w:tc>
      </w:tr>
      <w:tr w:rsidR="00745E87" w:rsidRPr="00E21838" w:rsidTr="00745E87">
        <w:tc>
          <w:tcPr>
            <w:tcW w:w="851" w:type="dxa"/>
          </w:tcPr>
          <w:p w:rsidR="00745E87" w:rsidRPr="00DE0978" w:rsidRDefault="004F2A1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  <w:r w:rsidR="00DE0978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745E87" w:rsidRPr="00E21838" w:rsidRDefault="00745E8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745E87" w:rsidRPr="004F2A17" w:rsidRDefault="004F2A17" w:rsidP="005D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и творчество Аполлинера (обзор). </w:t>
            </w:r>
            <w:r w:rsidRPr="004F2A17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«Мост </w:t>
            </w:r>
            <w:proofErr w:type="spellStart"/>
            <w:r w:rsidRPr="004F2A17">
              <w:rPr>
                <w:rFonts w:ascii="Times New Roman" w:hAnsi="Times New Roman" w:cs="Times New Roman"/>
                <w:sz w:val="24"/>
                <w:szCs w:val="24"/>
              </w:rPr>
              <w:t>Мирабо</w:t>
            </w:r>
            <w:proofErr w:type="spellEnd"/>
            <w:r w:rsidRPr="004F2A17">
              <w:rPr>
                <w:rFonts w:ascii="Times New Roman" w:hAnsi="Times New Roman" w:cs="Times New Roman"/>
                <w:sz w:val="24"/>
                <w:szCs w:val="24"/>
              </w:rPr>
              <w:t xml:space="preserve">» Непосредственность чувств, характер лирического переживания в поэзии Аполлинера. Музыкальность стиха. Особенности ритмики и строфики. Экспериментальная направленность </w:t>
            </w:r>
            <w:proofErr w:type="spellStart"/>
            <w:r w:rsidRPr="004F2A17">
              <w:rPr>
                <w:rFonts w:ascii="Times New Roman" w:hAnsi="Times New Roman" w:cs="Times New Roman"/>
                <w:sz w:val="24"/>
                <w:szCs w:val="24"/>
              </w:rPr>
              <w:t>аполлинеровской</w:t>
            </w:r>
            <w:proofErr w:type="spellEnd"/>
            <w:r w:rsidRPr="004F2A17">
              <w:rPr>
                <w:rFonts w:ascii="Times New Roman" w:hAnsi="Times New Roman" w:cs="Times New Roman"/>
                <w:sz w:val="24"/>
                <w:szCs w:val="24"/>
              </w:rPr>
              <w:t xml:space="preserve"> поэзии.</w:t>
            </w:r>
          </w:p>
        </w:tc>
        <w:tc>
          <w:tcPr>
            <w:tcW w:w="6095" w:type="dxa"/>
          </w:tcPr>
          <w:p w:rsidR="00F76A82" w:rsidRPr="00516406" w:rsidRDefault="00F76A82" w:rsidP="00D63A32">
            <w:pPr>
              <w:pStyle w:val="a5"/>
              <w:spacing w:before="0" w:beforeAutospacing="0" w:after="0" w:afterAutospacing="0"/>
            </w:pPr>
          </w:p>
          <w:p w:rsidR="00F76A82" w:rsidRDefault="00516406" w:rsidP="004F2A17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</w:pPr>
            <w:r w:rsidRPr="00104141">
              <w:t xml:space="preserve">Пройти по ссылке и </w:t>
            </w:r>
            <w:r w:rsidR="004F2A17">
              <w:t xml:space="preserve">познакомиться с презентацией </w:t>
            </w:r>
            <w:hyperlink r:id="rId5" w:history="1">
              <w:r w:rsidR="004F2A17" w:rsidRPr="008329C0">
                <w:rPr>
                  <w:rStyle w:val="a4"/>
                </w:rPr>
                <w:t>https://infourok.ru/prezentaciya-giyom-apolliner-most-mirabo-klass-3071649.html</w:t>
              </w:r>
            </w:hyperlink>
          </w:p>
          <w:p w:rsidR="004F2A17" w:rsidRPr="004F2A17" w:rsidRDefault="004F2A17" w:rsidP="004F2A17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</w:pPr>
            <w:r w:rsidRPr="004F2A17">
              <w:t>Прочитать Повесть «Старик и море» Хемингуэя</w:t>
            </w:r>
          </w:p>
          <w:p w:rsidR="00AA1B7E" w:rsidRDefault="00AA1B7E" w:rsidP="004F2A17">
            <w:pPr>
              <w:pStyle w:val="a5"/>
              <w:spacing w:before="0" w:beforeAutospacing="0" w:after="0" w:afterAutospacing="0"/>
            </w:pPr>
          </w:p>
          <w:p w:rsidR="00745E87" w:rsidRPr="00E21838" w:rsidRDefault="00745E87" w:rsidP="004F2A17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86884"/>
    <w:multiLevelType w:val="hybridMultilevel"/>
    <w:tmpl w:val="497A6522"/>
    <w:lvl w:ilvl="0" w:tplc="F5821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E62AEE"/>
    <w:multiLevelType w:val="hybridMultilevel"/>
    <w:tmpl w:val="13785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267EFE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104141"/>
    <w:rsid w:val="0011042A"/>
    <w:rsid w:val="001C34B6"/>
    <w:rsid w:val="002373F1"/>
    <w:rsid w:val="0030548F"/>
    <w:rsid w:val="00363253"/>
    <w:rsid w:val="00363FE6"/>
    <w:rsid w:val="0044712A"/>
    <w:rsid w:val="004F2A17"/>
    <w:rsid w:val="00516406"/>
    <w:rsid w:val="00566F65"/>
    <w:rsid w:val="005750A1"/>
    <w:rsid w:val="005D37C1"/>
    <w:rsid w:val="0060777F"/>
    <w:rsid w:val="006F2B41"/>
    <w:rsid w:val="00745E87"/>
    <w:rsid w:val="00753053"/>
    <w:rsid w:val="0075641A"/>
    <w:rsid w:val="00812E55"/>
    <w:rsid w:val="00867712"/>
    <w:rsid w:val="00914641"/>
    <w:rsid w:val="0091795B"/>
    <w:rsid w:val="00994275"/>
    <w:rsid w:val="00A15805"/>
    <w:rsid w:val="00A324F7"/>
    <w:rsid w:val="00A60B62"/>
    <w:rsid w:val="00A80512"/>
    <w:rsid w:val="00AA1B7E"/>
    <w:rsid w:val="00B633A1"/>
    <w:rsid w:val="00CF67CE"/>
    <w:rsid w:val="00D63A32"/>
    <w:rsid w:val="00DE0978"/>
    <w:rsid w:val="00E21838"/>
    <w:rsid w:val="00E25DC9"/>
    <w:rsid w:val="00EB4B4C"/>
    <w:rsid w:val="00F45830"/>
    <w:rsid w:val="00F76A82"/>
    <w:rsid w:val="00F94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63A32"/>
    <w:pPr>
      <w:ind w:left="720"/>
      <w:contextualSpacing/>
    </w:pPr>
    <w:rPr>
      <w:rFonts w:eastAsiaTheme="minorHAnsi"/>
      <w:lang w:eastAsia="en-US"/>
    </w:rPr>
  </w:style>
  <w:style w:type="character" w:styleId="a7">
    <w:name w:val="FollowedHyperlink"/>
    <w:basedOn w:val="a0"/>
    <w:uiPriority w:val="99"/>
    <w:semiHidden/>
    <w:unhideWhenUsed/>
    <w:rsid w:val="00E2183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-giyom-apolliner-most-mirabo-klass-307164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Алсу</cp:lastModifiedBy>
  <cp:revision>8</cp:revision>
  <dcterms:created xsi:type="dcterms:W3CDTF">2020-04-13T15:44:00Z</dcterms:created>
  <dcterms:modified xsi:type="dcterms:W3CDTF">2020-05-24T18:07:00Z</dcterms:modified>
</cp:coreProperties>
</file>